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8" w:rsidRPr="00FC454B" w:rsidRDefault="002D1BEE" w:rsidP="006939BA">
      <w:pPr>
        <w:spacing w:after="0" w:line="240" w:lineRule="auto"/>
        <w:jc w:val="center"/>
        <w:rPr>
          <w:rFonts w:cs="Arial"/>
          <w:sz w:val="24"/>
          <w:szCs w:val="24"/>
        </w:rPr>
      </w:pPr>
      <w:r w:rsidRPr="002D1BEE">
        <w:rPr>
          <w:rFonts w:cs="Arial"/>
          <w:noProof/>
          <w:sz w:val="24"/>
          <w:szCs w:val="24"/>
          <w:lang w:eastAsia="en-GB"/>
        </w:rPr>
        <w:drawing>
          <wp:inline distT="0" distB="0" distL="0" distR="0">
            <wp:extent cx="1952625" cy="990600"/>
            <wp:effectExtent l="0" t="0" r="9525" b="0"/>
            <wp:docPr id="3" name="Picture 3" descr="\\CCCAUSER07\userslocal\cz234\Pictur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AUSER07\userslocal\cz234\Pictures\head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6939BA" w:rsidRPr="00FC454B" w:rsidRDefault="006939BA" w:rsidP="006939BA">
      <w:pPr>
        <w:spacing w:after="0" w:line="240" w:lineRule="auto"/>
        <w:rPr>
          <w:rFonts w:cs="Arial"/>
          <w:b/>
          <w:sz w:val="24"/>
          <w:szCs w:val="24"/>
        </w:rPr>
      </w:pPr>
      <w:r w:rsidRPr="00FC454B">
        <w:rPr>
          <w:rFonts w:cs="Arial"/>
          <w:b/>
          <w:sz w:val="24"/>
          <w:szCs w:val="24"/>
        </w:rPr>
        <w:t>Cambridgeshire Teacher Paid internships</w:t>
      </w:r>
    </w:p>
    <w:p w:rsidR="006939BA" w:rsidRPr="00FC454B" w:rsidRDefault="006939BA" w:rsidP="006939BA">
      <w:pPr>
        <w:spacing w:after="0" w:line="240" w:lineRule="auto"/>
        <w:ind w:left="2160"/>
        <w:rPr>
          <w:rFonts w:cs="Arial"/>
          <w:sz w:val="24"/>
          <w:szCs w:val="24"/>
        </w:rPr>
      </w:pPr>
    </w:p>
    <w:p w:rsidR="00E86EE1" w:rsidRPr="00E86EE1" w:rsidRDefault="00E86EE1" w:rsidP="00E86EE1">
      <w:pPr>
        <w:spacing w:after="0" w:line="240" w:lineRule="auto"/>
        <w:rPr>
          <w:rFonts w:cs="Arial"/>
          <w:sz w:val="24"/>
          <w:szCs w:val="24"/>
        </w:rPr>
      </w:pPr>
      <w:r w:rsidRPr="00E86EE1">
        <w:rPr>
          <w:rFonts w:cs="Arial"/>
          <w:sz w:val="24"/>
          <w:szCs w:val="24"/>
        </w:rPr>
        <w:t xml:space="preserve">A two year teacher internship programme - an alternative route to Qualified Teacher Status. </w:t>
      </w:r>
    </w:p>
    <w:p w:rsidR="00E86EE1" w:rsidRPr="00E86EE1" w:rsidRDefault="00E86EE1" w:rsidP="00E86EE1">
      <w:pPr>
        <w:spacing w:after="0" w:line="240" w:lineRule="auto"/>
        <w:rPr>
          <w:rFonts w:cs="Arial"/>
          <w:sz w:val="24"/>
          <w:szCs w:val="24"/>
        </w:rPr>
      </w:pP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b/>
          <w:sz w:val="24"/>
          <w:szCs w:val="24"/>
        </w:rPr>
      </w:pPr>
      <w:r w:rsidRPr="005E5A81">
        <w:rPr>
          <w:rFonts w:cs="Arial"/>
          <w:b/>
          <w:sz w:val="24"/>
          <w:szCs w:val="24"/>
        </w:rPr>
        <w:t>What our current interns think....</w:t>
      </w: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b/>
          <w:sz w:val="24"/>
          <w:szCs w:val="24"/>
        </w:rPr>
      </w:pP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5E5A81">
        <w:rPr>
          <w:rFonts w:cs="Arial"/>
          <w:sz w:val="24"/>
          <w:szCs w:val="24"/>
        </w:rPr>
        <w:t>“I would recommend this approach to teacher training, especially for someone who is coming to teaching from another profession.”</w:t>
      </w: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5E5A81">
        <w:rPr>
          <w:rFonts w:cs="Arial"/>
          <w:sz w:val="24"/>
          <w:szCs w:val="24"/>
        </w:rPr>
        <w:t>“It is so reassuring to be based in a school that will support you. “</w:t>
      </w: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5E5A81">
        <w:rPr>
          <w:rFonts w:cs="Arial"/>
          <w:sz w:val="24"/>
          <w:szCs w:val="24"/>
        </w:rPr>
        <w:t>“My school is as invested in my training as I am.”</w:t>
      </w: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5E5A81" w:rsidRPr="005E5A81" w:rsidRDefault="005E5A81" w:rsidP="005E5A81">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5E5A81">
        <w:rPr>
          <w:rFonts w:cs="Arial"/>
          <w:sz w:val="24"/>
          <w:szCs w:val="24"/>
        </w:rPr>
        <w:t>“It's paid! I simply could not have afforded to pay £9k for a PGCE and not be earning.”</w:t>
      </w:r>
    </w:p>
    <w:p w:rsidR="005E5A81" w:rsidRDefault="005E5A81" w:rsidP="006939BA">
      <w:pPr>
        <w:spacing w:after="0" w:line="240" w:lineRule="auto"/>
        <w:rPr>
          <w:rFonts w:cs="Arial"/>
          <w:b/>
          <w:sz w:val="24"/>
          <w:szCs w:val="24"/>
        </w:rPr>
      </w:pPr>
    </w:p>
    <w:p w:rsidR="006939BA" w:rsidRPr="00FC454B" w:rsidRDefault="006939BA" w:rsidP="006939BA">
      <w:pPr>
        <w:spacing w:after="0" w:line="240" w:lineRule="auto"/>
        <w:rPr>
          <w:rFonts w:cs="Arial"/>
          <w:b/>
          <w:sz w:val="24"/>
          <w:szCs w:val="24"/>
        </w:rPr>
      </w:pPr>
      <w:r w:rsidRPr="00FC454B">
        <w:rPr>
          <w:rFonts w:cs="Arial"/>
          <w:b/>
          <w:sz w:val="24"/>
          <w:szCs w:val="24"/>
        </w:rPr>
        <w:t>Benefits for the intern</w:t>
      </w:r>
    </w:p>
    <w:p w:rsidR="006939BA" w:rsidRPr="00FC454B" w:rsidRDefault="006939BA" w:rsidP="006939BA">
      <w:pPr>
        <w:spacing w:after="0" w:line="240" w:lineRule="auto"/>
        <w:rPr>
          <w:rFonts w:cs="Arial"/>
          <w:sz w:val="24"/>
          <w:szCs w:val="24"/>
        </w:rPr>
      </w:pPr>
    </w:p>
    <w:p w:rsidR="006939BA" w:rsidRPr="00FC454B" w:rsidRDefault="006939BA" w:rsidP="00AF68DD">
      <w:pPr>
        <w:pStyle w:val="ListParagraph"/>
        <w:numPr>
          <w:ilvl w:val="0"/>
          <w:numId w:val="1"/>
        </w:numPr>
        <w:spacing w:after="0" w:line="240" w:lineRule="auto"/>
        <w:rPr>
          <w:rFonts w:cs="Arial"/>
          <w:sz w:val="24"/>
          <w:szCs w:val="24"/>
        </w:rPr>
      </w:pPr>
      <w:r w:rsidRPr="00FC454B">
        <w:rPr>
          <w:rFonts w:cs="Arial"/>
          <w:sz w:val="24"/>
          <w:szCs w:val="24"/>
        </w:rPr>
        <w:t>For those not yet sure they want to be a teacher, this is a chance to sample what it is like before committing yourself to a PGCE or School Direct ITT course.</w:t>
      </w:r>
    </w:p>
    <w:p w:rsidR="00AF68DD" w:rsidRDefault="00E86EE1" w:rsidP="00B960BE">
      <w:pPr>
        <w:pStyle w:val="ListParagraph"/>
        <w:numPr>
          <w:ilvl w:val="0"/>
          <w:numId w:val="1"/>
        </w:numPr>
        <w:spacing w:after="0" w:line="240" w:lineRule="auto"/>
        <w:rPr>
          <w:rFonts w:cs="Arial"/>
          <w:sz w:val="24"/>
          <w:szCs w:val="24"/>
        </w:rPr>
      </w:pPr>
      <w:r w:rsidRPr="009B3230">
        <w:rPr>
          <w:rFonts w:cs="Arial"/>
          <w:sz w:val="24"/>
          <w:szCs w:val="24"/>
        </w:rPr>
        <w:t>You</w:t>
      </w:r>
      <w:r w:rsidR="006939BA" w:rsidRPr="009B3230">
        <w:rPr>
          <w:rFonts w:cs="Arial"/>
          <w:sz w:val="24"/>
          <w:szCs w:val="24"/>
        </w:rPr>
        <w:t xml:space="preserve"> will be able to earn approximately </w:t>
      </w:r>
      <w:r w:rsidR="00AF68DD" w:rsidRPr="009B3230">
        <w:rPr>
          <w:rFonts w:cs="Arial"/>
          <w:sz w:val="24"/>
          <w:szCs w:val="24"/>
        </w:rPr>
        <w:t>£</w:t>
      </w:r>
      <w:r w:rsidR="009B3230" w:rsidRPr="009B3230">
        <w:rPr>
          <w:rFonts w:cs="Arial"/>
          <w:sz w:val="24"/>
          <w:szCs w:val="24"/>
        </w:rPr>
        <w:t>25</w:t>
      </w:r>
      <w:r w:rsidR="00027AB4" w:rsidRPr="009B3230">
        <w:rPr>
          <w:rFonts w:cs="Arial"/>
          <w:sz w:val="24"/>
          <w:szCs w:val="24"/>
        </w:rPr>
        <w:t>,</w:t>
      </w:r>
      <w:r w:rsidR="00AF68DD" w:rsidRPr="009B3230">
        <w:rPr>
          <w:rFonts w:cs="Arial"/>
          <w:sz w:val="24"/>
          <w:szCs w:val="24"/>
        </w:rPr>
        <w:t xml:space="preserve">000 over two years, with your training paid for. </w:t>
      </w:r>
    </w:p>
    <w:p w:rsidR="009B3230" w:rsidRPr="009B3230" w:rsidRDefault="009B3230" w:rsidP="009B3230">
      <w:pPr>
        <w:pStyle w:val="ListParagraph"/>
        <w:spacing w:after="0" w:line="240" w:lineRule="auto"/>
        <w:rPr>
          <w:rFonts w:cs="Arial"/>
          <w:sz w:val="24"/>
          <w:szCs w:val="24"/>
        </w:rPr>
      </w:pPr>
    </w:p>
    <w:p w:rsidR="00AF68DD" w:rsidRPr="00FC454B" w:rsidRDefault="00AF68DD" w:rsidP="006939BA">
      <w:pPr>
        <w:spacing w:after="0" w:line="240" w:lineRule="auto"/>
        <w:rPr>
          <w:rFonts w:cs="Arial"/>
          <w:b/>
          <w:sz w:val="24"/>
          <w:szCs w:val="24"/>
        </w:rPr>
      </w:pPr>
      <w:r w:rsidRPr="00FC454B">
        <w:rPr>
          <w:rFonts w:cs="Arial"/>
          <w:b/>
          <w:sz w:val="24"/>
          <w:szCs w:val="24"/>
        </w:rPr>
        <w:t>Benefits for the school</w:t>
      </w:r>
    </w:p>
    <w:p w:rsidR="00AF68DD" w:rsidRPr="00FC454B" w:rsidRDefault="00AF68DD" w:rsidP="006939BA">
      <w:pPr>
        <w:spacing w:after="0" w:line="240" w:lineRule="auto"/>
        <w:rPr>
          <w:rFonts w:cs="Arial"/>
          <w:sz w:val="24"/>
          <w:szCs w:val="24"/>
        </w:rPr>
      </w:pPr>
    </w:p>
    <w:p w:rsidR="00AF68DD" w:rsidRPr="00FC454B" w:rsidRDefault="00AF68DD" w:rsidP="00AF68DD">
      <w:pPr>
        <w:pStyle w:val="ListParagraph"/>
        <w:numPr>
          <w:ilvl w:val="0"/>
          <w:numId w:val="2"/>
        </w:numPr>
        <w:spacing w:after="0" w:line="240" w:lineRule="auto"/>
        <w:rPr>
          <w:rFonts w:cs="Arial"/>
          <w:sz w:val="24"/>
          <w:szCs w:val="24"/>
        </w:rPr>
      </w:pPr>
      <w:r w:rsidRPr="00FC454B">
        <w:rPr>
          <w:rFonts w:cs="Arial"/>
          <w:sz w:val="24"/>
          <w:szCs w:val="24"/>
        </w:rPr>
        <w:t>The chance to ‘grow your own’ staff.</w:t>
      </w:r>
    </w:p>
    <w:p w:rsidR="00AF68DD" w:rsidRPr="00FC454B" w:rsidRDefault="00AF68DD" w:rsidP="00AF68DD">
      <w:pPr>
        <w:pStyle w:val="ListParagraph"/>
        <w:numPr>
          <w:ilvl w:val="0"/>
          <w:numId w:val="2"/>
        </w:numPr>
        <w:spacing w:after="0" w:line="240" w:lineRule="auto"/>
        <w:rPr>
          <w:rFonts w:cs="Arial"/>
          <w:sz w:val="24"/>
          <w:szCs w:val="24"/>
        </w:rPr>
      </w:pPr>
      <w:r w:rsidRPr="00FC454B">
        <w:rPr>
          <w:rFonts w:cs="Arial"/>
          <w:sz w:val="24"/>
          <w:szCs w:val="24"/>
        </w:rPr>
        <w:t>The chance to future-proof staffing issues, in a difficult  recruitment climate which is predicted to become more challenging over the next two years,</w:t>
      </w:r>
    </w:p>
    <w:p w:rsidR="00AF68DD" w:rsidRDefault="00AF68DD" w:rsidP="00AF68DD">
      <w:pPr>
        <w:pStyle w:val="ListParagraph"/>
        <w:numPr>
          <w:ilvl w:val="0"/>
          <w:numId w:val="2"/>
        </w:numPr>
        <w:spacing w:after="0" w:line="240" w:lineRule="auto"/>
        <w:rPr>
          <w:rFonts w:cs="Arial"/>
          <w:sz w:val="24"/>
          <w:szCs w:val="24"/>
        </w:rPr>
      </w:pPr>
      <w:r w:rsidRPr="00FC454B">
        <w:rPr>
          <w:rFonts w:cs="Arial"/>
          <w:sz w:val="24"/>
          <w:szCs w:val="24"/>
        </w:rPr>
        <w:t>CPD and mentoring opportunities for your existing staff, which could help retain them.</w:t>
      </w:r>
    </w:p>
    <w:p w:rsidR="002D1BEE" w:rsidRPr="00FC454B" w:rsidRDefault="002D1BEE" w:rsidP="00AF68DD">
      <w:pPr>
        <w:pStyle w:val="ListParagraph"/>
        <w:numPr>
          <w:ilvl w:val="0"/>
          <w:numId w:val="2"/>
        </w:numPr>
        <w:spacing w:after="0" w:line="240" w:lineRule="auto"/>
        <w:rPr>
          <w:rFonts w:cs="Arial"/>
          <w:sz w:val="24"/>
          <w:szCs w:val="24"/>
        </w:rPr>
      </w:pPr>
      <w:r>
        <w:rPr>
          <w:rFonts w:cs="Arial"/>
          <w:sz w:val="24"/>
          <w:szCs w:val="24"/>
        </w:rPr>
        <w:t>The opportunity to use your apprenticeship levy funding in year two.</w:t>
      </w:r>
    </w:p>
    <w:p w:rsidR="00AF68DD" w:rsidRPr="00FC454B" w:rsidRDefault="00AF68DD" w:rsidP="006939BA">
      <w:pPr>
        <w:spacing w:after="0" w:line="240" w:lineRule="auto"/>
        <w:rPr>
          <w:rFonts w:cs="Arial"/>
          <w:sz w:val="24"/>
          <w:szCs w:val="24"/>
        </w:rPr>
      </w:pPr>
    </w:p>
    <w:p w:rsidR="00AF68DD" w:rsidRPr="00FC454B" w:rsidRDefault="00AF68DD" w:rsidP="006939BA">
      <w:pPr>
        <w:spacing w:after="0" w:line="240" w:lineRule="auto"/>
        <w:rPr>
          <w:rFonts w:cs="Arial"/>
          <w:b/>
          <w:sz w:val="24"/>
          <w:szCs w:val="24"/>
        </w:rPr>
      </w:pPr>
      <w:r w:rsidRPr="00FC454B">
        <w:rPr>
          <w:rFonts w:cs="Arial"/>
          <w:b/>
          <w:sz w:val="24"/>
          <w:szCs w:val="24"/>
        </w:rPr>
        <w:t>How it works</w:t>
      </w:r>
    </w:p>
    <w:p w:rsidR="00AF68DD" w:rsidRPr="00FC454B" w:rsidRDefault="00AF68DD" w:rsidP="006939BA">
      <w:pPr>
        <w:spacing w:after="0" w:line="240" w:lineRule="auto"/>
        <w:rPr>
          <w:rFonts w:cs="Arial"/>
          <w:sz w:val="24"/>
          <w:szCs w:val="24"/>
        </w:rPr>
      </w:pPr>
    </w:p>
    <w:p w:rsidR="00AF68DD" w:rsidRDefault="001B657D" w:rsidP="006939BA">
      <w:pPr>
        <w:spacing w:after="0" w:line="240" w:lineRule="auto"/>
        <w:rPr>
          <w:rFonts w:cs="Arial"/>
          <w:sz w:val="24"/>
          <w:szCs w:val="24"/>
        </w:rPr>
      </w:pPr>
      <w:r>
        <w:rPr>
          <w:rFonts w:cs="Arial"/>
          <w:sz w:val="24"/>
          <w:szCs w:val="24"/>
        </w:rPr>
        <w:t>We accept internship applications up to the end of February half term. We invite shortlisted candidates to interview: you will be asked to complete a short literacy test, and to carry out an activity with a small group of children</w:t>
      </w:r>
      <w:r w:rsidR="00D44A7A">
        <w:rPr>
          <w:rFonts w:cs="Arial"/>
          <w:sz w:val="24"/>
          <w:szCs w:val="24"/>
        </w:rPr>
        <w:t>. I</w:t>
      </w:r>
      <w:r>
        <w:rPr>
          <w:rFonts w:cs="Arial"/>
          <w:sz w:val="24"/>
          <w:szCs w:val="24"/>
        </w:rPr>
        <w:t>f you are a secondary applicant, this will involve discussing with them why your subject is important; primary applicants will be asked to share a book of their choice with a small group of pupils from a specific year group.</w:t>
      </w:r>
    </w:p>
    <w:p w:rsidR="001B657D" w:rsidRDefault="001B657D" w:rsidP="006939BA">
      <w:pPr>
        <w:spacing w:after="0" w:line="240" w:lineRule="auto"/>
        <w:rPr>
          <w:rFonts w:cs="Arial"/>
          <w:sz w:val="24"/>
          <w:szCs w:val="24"/>
        </w:rPr>
      </w:pPr>
    </w:p>
    <w:p w:rsidR="001B657D" w:rsidRPr="00FC454B" w:rsidRDefault="001B657D" w:rsidP="006939BA">
      <w:pPr>
        <w:spacing w:after="0" w:line="240" w:lineRule="auto"/>
        <w:rPr>
          <w:rFonts w:cs="Arial"/>
          <w:sz w:val="24"/>
          <w:szCs w:val="24"/>
        </w:rPr>
      </w:pPr>
      <w:r>
        <w:rPr>
          <w:rFonts w:cs="Arial"/>
          <w:sz w:val="24"/>
          <w:szCs w:val="24"/>
        </w:rPr>
        <w:t>Once you are successful at interview, we will start looking for a placement for you. If you already have a school contact, feel free to approach them yourselves: we do our best to f</w:t>
      </w:r>
      <w:r w:rsidR="00D44A7A">
        <w:rPr>
          <w:rFonts w:cs="Arial"/>
          <w:sz w:val="24"/>
          <w:szCs w:val="24"/>
        </w:rPr>
        <w:t xml:space="preserve">ind places for all candidates, </w:t>
      </w:r>
      <w:r>
        <w:rPr>
          <w:rFonts w:cs="Arial"/>
          <w:sz w:val="24"/>
          <w:szCs w:val="24"/>
        </w:rPr>
        <w:t>but cannot guarantee a place.</w:t>
      </w:r>
    </w:p>
    <w:p w:rsidR="00AF68DD" w:rsidRPr="00FC454B" w:rsidRDefault="00AF68DD" w:rsidP="006939BA">
      <w:pPr>
        <w:spacing w:after="0" w:line="240" w:lineRule="auto"/>
        <w:rPr>
          <w:rFonts w:cs="Arial"/>
          <w:sz w:val="24"/>
          <w:szCs w:val="24"/>
        </w:rPr>
      </w:pPr>
    </w:p>
    <w:p w:rsidR="00D44A7A" w:rsidRDefault="00D44A7A">
      <w:pPr>
        <w:rPr>
          <w:rFonts w:cs="Arial"/>
          <w:b/>
          <w:sz w:val="24"/>
          <w:szCs w:val="24"/>
        </w:rPr>
      </w:pPr>
      <w:r>
        <w:rPr>
          <w:rFonts w:cs="Arial"/>
          <w:b/>
          <w:sz w:val="24"/>
          <w:szCs w:val="24"/>
        </w:rPr>
        <w:br w:type="page"/>
      </w:r>
    </w:p>
    <w:p w:rsidR="001E58AB" w:rsidRPr="00FC454B" w:rsidRDefault="001E58AB" w:rsidP="006939BA">
      <w:pPr>
        <w:spacing w:after="0" w:line="240" w:lineRule="auto"/>
        <w:rPr>
          <w:rFonts w:cs="Arial"/>
          <w:b/>
          <w:sz w:val="24"/>
          <w:szCs w:val="24"/>
        </w:rPr>
      </w:pPr>
      <w:r w:rsidRPr="00FC454B">
        <w:rPr>
          <w:rFonts w:cs="Arial"/>
          <w:b/>
          <w:sz w:val="24"/>
          <w:szCs w:val="24"/>
        </w:rPr>
        <w:lastRenderedPageBreak/>
        <w:t>Year one</w:t>
      </w:r>
    </w:p>
    <w:p w:rsidR="001E58AB" w:rsidRPr="00FC454B" w:rsidRDefault="001E58AB" w:rsidP="006939BA">
      <w:pPr>
        <w:spacing w:after="0" w:line="240" w:lineRule="auto"/>
        <w:rPr>
          <w:rFonts w:cs="Arial"/>
          <w:sz w:val="24"/>
          <w:szCs w:val="24"/>
        </w:rPr>
      </w:pPr>
    </w:p>
    <w:p w:rsidR="00AF68DD" w:rsidRPr="00FC454B" w:rsidRDefault="00AF68DD" w:rsidP="006939BA">
      <w:pPr>
        <w:spacing w:after="0" w:line="240" w:lineRule="auto"/>
        <w:rPr>
          <w:rFonts w:cs="Arial"/>
          <w:sz w:val="24"/>
          <w:szCs w:val="24"/>
        </w:rPr>
      </w:pPr>
      <w:r w:rsidRPr="00FC454B">
        <w:rPr>
          <w:rFonts w:cs="Arial"/>
          <w:sz w:val="24"/>
          <w:szCs w:val="24"/>
        </w:rPr>
        <w:t>Inte</w:t>
      </w:r>
      <w:r w:rsidR="0021194D">
        <w:rPr>
          <w:rFonts w:cs="Arial"/>
          <w:sz w:val="24"/>
          <w:szCs w:val="24"/>
        </w:rPr>
        <w:t>rns start in September</w:t>
      </w:r>
      <w:r w:rsidRPr="00FC454B">
        <w:rPr>
          <w:rFonts w:cs="Arial"/>
          <w:sz w:val="24"/>
          <w:szCs w:val="24"/>
        </w:rPr>
        <w:t xml:space="preserve">. </w:t>
      </w:r>
      <w:r w:rsidR="001B657D">
        <w:rPr>
          <w:rFonts w:cs="Arial"/>
          <w:sz w:val="24"/>
          <w:szCs w:val="24"/>
        </w:rPr>
        <w:t>You will be paid</w:t>
      </w:r>
      <w:r w:rsidRPr="00FC454B">
        <w:rPr>
          <w:rFonts w:cs="Arial"/>
          <w:sz w:val="24"/>
          <w:szCs w:val="24"/>
        </w:rPr>
        <w:t xml:space="preserve"> </w:t>
      </w:r>
      <w:r w:rsidR="009B3230">
        <w:rPr>
          <w:rFonts w:cs="Arial"/>
          <w:sz w:val="24"/>
          <w:szCs w:val="24"/>
        </w:rPr>
        <w:t>NLW</w:t>
      </w:r>
      <w:r w:rsidR="00340F33">
        <w:rPr>
          <w:rStyle w:val="FootnoteReference"/>
          <w:rFonts w:cs="Arial"/>
          <w:sz w:val="24"/>
          <w:szCs w:val="24"/>
        </w:rPr>
        <w:footnoteReference w:id="1"/>
      </w:r>
      <w:r w:rsidR="0090296D" w:rsidRPr="00FC454B">
        <w:rPr>
          <w:rFonts w:cs="Arial"/>
          <w:sz w:val="24"/>
          <w:szCs w:val="24"/>
        </w:rPr>
        <w:t xml:space="preserve"> </w:t>
      </w:r>
      <w:r w:rsidR="009B3230">
        <w:rPr>
          <w:rFonts w:cs="Arial"/>
          <w:sz w:val="24"/>
          <w:szCs w:val="24"/>
        </w:rPr>
        <w:t>from 1</w:t>
      </w:r>
      <w:r w:rsidR="009B3230" w:rsidRPr="009B3230">
        <w:rPr>
          <w:rFonts w:cs="Arial"/>
          <w:sz w:val="24"/>
          <w:szCs w:val="24"/>
          <w:vertAlign w:val="superscript"/>
        </w:rPr>
        <w:t>st</w:t>
      </w:r>
      <w:r w:rsidR="009B3230">
        <w:rPr>
          <w:rFonts w:cs="Arial"/>
          <w:sz w:val="24"/>
          <w:szCs w:val="24"/>
        </w:rPr>
        <w:t xml:space="preserve"> September to 30</w:t>
      </w:r>
      <w:r w:rsidR="009B3230" w:rsidRPr="009B3230">
        <w:rPr>
          <w:rFonts w:cs="Arial"/>
          <w:sz w:val="24"/>
          <w:szCs w:val="24"/>
          <w:vertAlign w:val="superscript"/>
        </w:rPr>
        <w:t>th</w:t>
      </w:r>
      <w:r w:rsidR="009B3230">
        <w:rPr>
          <w:rFonts w:cs="Arial"/>
          <w:sz w:val="24"/>
          <w:szCs w:val="24"/>
        </w:rPr>
        <w:t xml:space="preserve"> June</w:t>
      </w:r>
      <w:r w:rsidR="0090296D" w:rsidRPr="00FC454B">
        <w:rPr>
          <w:rFonts w:cs="Arial"/>
          <w:sz w:val="24"/>
          <w:szCs w:val="24"/>
        </w:rPr>
        <w:t xml:space="preserve"> (this is 29 hours per week, term time only, at the national liv</w:t>
      </w:r>
      <w:r w:rsidR="001B657D">
        <w:rPr>
          <w:rFonts w:cs="Arial"/>
          <w:sz w:val="24"/>
          <w:szCs w:val="24"/>
        </w:rPr>
        <w:t>ing wage). The idea is that you</w:t>
      </w:r>
      <w:r w:rsidR="0090296D" w:rsidRPr="00FC454B">
        <w:rPr>
          <w:rFonts w:cs="Arial"/>
          <w:sz w:val="24"/>
          <w:szCs w:val="24"/>
        </w:rPr>
        <w:t xml:space="preserve"> will be supernumerary to </w:t>
      </w:r>
      <w:r w:rsidR="001B657D">
        <w:rPr>
          <w:rFonts w:cs="Arial"/>
          <w:sz w:val="24"/>
          <w:szCs w:val="24"/>
        </w:rPr>
        <w:t>the</w:t>
      </w:r>
      <w:r w:rsidR="0090296D" w:rsidRPr="00FC454B">
        <w:rPr>
          <w:rFonts w:cs="Arial"/>
          <w:sz w:val="24"/>
          <w:szCs w:val="24"/>
        </w:rPr>
        <w:t xml:space="preserve"> teach</w:t>
      </w:r>
      <w:r w:rsidR="001B657D">
        <w:rPr>
          <w:rFonts w:cs="Arial"/>
          <w:sz w:val="24"/>
          <w:szCs w:val="24"/>
        </w:rPr>
        <w:t>ing assistant workforce, as you</w:t>
      </w:r>
      <w:r w:rsidR="0090296D" w:rsidRPr="00FC454B">
        <w:rPr>
          <w:rFonts w:cs="Arial"/>
          <w:sz w:val="24"/>
          <w:szCs w:val="24"/>
        </w:rPr>
        <w:t xml:space="preserve"> will be receiving training and will be moving around classes/groups so as to receive the co</w:t>
      </w:r>
      <w:r w:rsidR="001B657D">
        <w:rPr>
          <w:rFonts w:cs="Arial"/>
          <w:sz w:val="24"/>
          <w:szCs w:val="24"/>
        </w:rPr>
        <w:t>mplete experience. You</w:t>
      </w:r>
      <w:r w:rsidR="0090296D" w:rsidRPr="00FC454B">
        <w:rPr>
          <w:rFonts w:cs="Arial"/>
          <w:sz w:val="24"/>
          <w:szCs w:val="24"/>
        </w:rPr>
        <w:t xml:space="preserve"> will be expected to work as a TA to an extent in the first two terms however, with some team teaching/small group teaching in the third term. </w:t>
      </w:r>
    </w:p>
    <w:p w:rsidR="0090296D" w:rsidRPr="00FC454B" w:rsidRDefault="0090296D" w:rsidP="006939BA">
      <w:pPr>
        <w:spacing w:after="0" w:line="240" w:lineRule="auto"/>
        <w:rPr>
          <w:rFonts w:cs="Arial"/>
          <w:sz w:val="24"/>
          <w:szCs w:val="24"/>
        </w:rPr>
      </w:pPr>
    </w:p>
    <w:p w:rsidR="0090296D" w:rsidRPr="00FC454B" w:rsidRDefault="0090296D" w:rsidP="006939BA">
      <w:pPr>
        <w:spacing w:after="0" w:line="240" w:lineRule="auto"/>
        <w:rPr>
          <w:rFonts w:cs="Arial"/>
          <w:sz w:val="24"/>
          <w:szCs w:val="24"/>
        </w:rPr>
      </w:pPr>
      <w:r w:rsidRPr="00FC454B">
        <w:rPr>
          <w:rFonts w:cs="Arial"/>
          <w:sz w:val="24"/>
          <w:szCs w:val="24"/>
        </w:rPr>
        <w:t xml:space="preserve">Participating schools will be expected to provide training for all the interns on the Cambridgeshire programme, on a fortnightly rota basis. The training will revolve around the practicalities of working in a school as well as skills such as questioning, planning for differentiation etc. </w:t>
      </w:r>
      <w:r w:rsidR="00A80949">
        <w:rPr>
          <w:rFonts w:cs="Arial"/>
          <w:sz w:val="24"/>
          <w:szCs w:val="24"/>
        </w:rPr>
        <w:t xml:space="preserve">This training will normally take place on </w:t>
      </w:r>
      <w:r w:rsidR="005E5A81">
        <w:rPr>
          <w:rFonts w:cs="Arial"/>
          <w:b/>
          <w:sz w:val="24"/>
          <w:szCs w:val="24"/>
        </w:rPr>
        <w:t>Thursday</w:t>
      </w:r>
      <w:r w:rsidR="005972E6">
        <w:rPr>
          <w:rFonts w:cs="Arial"/>
          <w:b/>
          <w:sz w:val="24"/>
          <w:szCs w:val="24"/>
        </w:rPr>
        <w:t xml:space="preserve"> afternoons</w:t>
      </w:r>
      <w:r w:rsidR="00A80949">
        <w:rPr>
          <w:rFonts w:cs="Arial"/>
          <w:sz w:val="24"/>
          <w:szCs w:val="24"/>
        </w:rPr>
        <w:t>, unless all the participating schools agree to a different day.</w:t>
      </w:r>
    </w:p>
    <w:p w:rsidR="0090296D" w:rsidRPr="00FC454B" w:rsidRDefault="0090296D" w:rsidP="006939BA">
      <w:pPr>
        <w:spacing w:after="0" w:line="240" w:lineRule="auto"/>
        <w:rPr>
          <w:rFonts w:cs="Arial"/>
          <w:sz w:val="24"/>
          <w:szCs w:val="24"/>
        </w:rPr>
      </w:pPr>
    </w:p>
    <w:p w:rsidR="0090296D" w:rsidRPr="00FC454B" w:rsidRDefault="0090296D" w:rsidP="006939BA">
      <w:pPr>
        <w:spacing w:after="0" w:line="240" w:lineRule="auto"/>
        <w:rPr>
          <w:rFonts w:cs="Arial"/>
          <w:sz w:val="24"/>
          <w:szCs w:val="24"/>
        </w:rPr>
      </w:pPr>
      <w:r w:rsidRPr="00FC454B">
        <w:rPr>
          <w:rFonts w:cs="Arial"/>
          <w:sz w:val="24"/>
          <w:szCs w:val="24"/>
        </w:rPr>
        <w:t>Each intern will have a mentor within their own school, with whom they will meet on a regular basis.</w:t>
      </w:r>
    </w:p>
    <w:p w:rsidR="0090296D" w:rsidRPr="00FC454B" w:rsidRDefault="0090296D" w:rsidP="006939BA">
      <w:pPr>
        <w:spacing w:after="0" w:line="240" w:lineRule="auto"/>
        <w:rPr>
          <w:rFonts w:cs="Arial"/>
          <w:sz w:val="24"/>
          <w:szCs w:val="24"/>
        </w:rPr>
      </w:pPr>
    </w:p>
    <w:p w:rsidR="0090296D" w:rsidRPr="00FC454B" w:rsidRDefault="0090296D" w:rsidP="006939BA">
      <w:pPr>
        <w:spacing w:after="0" w:line="240" w:lineRule="auto"/>
        <w:rPr>
          <w:rFonts w:cs="Arial"/>
          <w:sz w:val="24"/>
          <w:szCs w:val="24"/>
        </w:rPr>
      </w:pPr>
      <w:r w:rsidRPr="00FC454B">
        <w:rPr>
          <w:rFonts w:cs="Arial"/>
          <w:sz w:val="24"/>
          <w:szCs w:val="24"/>
        </w:rPr>
        <w:t>The rota will be organised by</w:t>
      </w:r>
      <w:r w:rsidR="00CD211D" w:rsidRPr="00FC454B">
        <w:rPr>
          <w:rFonts w:cs="Arial"/>
          <w:sz w:val="24"/>
          <w:szCs w:val="24"/>
        </w:rPr>
        <w:t xml:space="preserve"> the LA’s Senior Adviser: Cu</w:t>
      </w:r>
      <w:r w:rsidR="001E58AB" w:rsidRPr="00FC454B">
        <w:rPr>
          <w:rFonts w:cs="Arial"/>
          <w:sz w:val="24"/>
          <w:szCs w:val="24"/>
        </w:rPr>
        <w:t>rriculum, Teaching &amp; Lead</w:t>
      </w:r>
      <w:r w:rsidR="005E5A81">
        <w:rPr>
          <w:rFonts w:cs="Arial"/>
          <w:sz w:val="24"/>
          <w:szCs w:val="24"/>
        </w:rPr>
        <w:t xml:space="preserve">ership (acting on behalf of </w:t>
      </w:r>
      <w:r w:rsidR="005E5A81" w:rsidRPr="005E5A81">
        <w:rPr>
          <w:rFonts w:cs="Arial"/>
          <w:i/>
          <w:sz w:val="24"/>
          <w:szCs w:val="24"/>
        </w:rPr>
        <w:t>Teach</w:t>
      </w:r>
      <w:r w:rsidR="00BA23EB">
        <w:rPr>
          <w:rFonts w:cs="Arial"/>
          <w:i/>
          <w:sz w:val="24"/>
          <w:szCs w:val="24"/>
        </w:rPr>
        <w:t xml:space="preserve"> </w:t>
      </w:r>
      <w:r w:rsidR="005E5A81" w:rsidRPr="005E5A81">
        <w:rPr>
          <w:rFonts w:cs="Arial"/>
          <w:i/>
          <w:sz w:val="24"/>
          <w:szCs w:val="24"/>
        </w:rPr>
        <w:t>in</w:t>
      </w:r>
      <w:r w:rsidR="00BA23EB">
        <w:rPr>
          <w:rFonts w:cs="Arial"/>
          <w:i/>
          <w:sz w:val="24"/>
          <w:szCs w:val="24"/>
        </w:rPr>
        <w:t xml:space="preserve"> </w:t>
      </w:r>
      <w:r w:rsidR="005E5A81" w:rsidRPr="005E5A81">
        <w:rPr>
          <w:rFonts w:cs="Arial"/>
          <w:i/>
          <w:sz w:val="24"/>
          <w:szCs w:val="24"/>
        </w:rPr>
        <w:t>Cambridgeshire</w:t>
      </w:r>
      <w:r w:rsidR="001E58AB" w:rsidRPr="00FC454B">
        <w:rPr>
          <w:rFonts w:cs="Arial"/>
          <w:sz w:val="24"/>
          <w:szCs w:val="24"/>
        </w:rPr>
        <w:t xml:space="preserve">) </w:t>
      </w:r>
      <w:r w:rsidR="00CD211D" w:rsidRPr="00FC454B">
        <w:rPr>
          <w:rFonts w:cs="Arial"/>
          <w:sz w:val="24"/>
          <w:szCs w:val="24"/>
        </w:rPr>
        <w:t>who will also be responsible for monitoring the interns and quality assuring the experience that they receive.</w:t>
      </w:r>
    </w:p>
    <w:p w:rsidR="00CD211D" w:rsidRPr="00FC454B" w:rsidRDefault="00CD211D" w:rsidP="006939BA">
      <w:pPr>
        <w:spacing w:after="0" w:line="240" w:lineRule="auto"/>
        <w:rPr>
          <w:rFonts w:cs="Arial"/>
          <w:sz w:val="24"/>
          <w:szCs w:val="24"/>
        </w:rPr>
      </w:pPr>
    </w:p>
    <w:p w:rsidR="00CD211D" w:rsidRPr="00FC454B" w:rsidRDefault="00CD211D" w:rsidP="006939BA">
      <w:pPr>
        <w:spacing w:after="0" w:line="240" w:lineRule="auto"/>
        <w:rPr>
          <w:rFonts w:cs="Arial"/>
          <w:sz w:val="24"/>
          <w:szCs w:val="24"/>
        </w:rPr>
      </w:pPr>
      <w:r w:rsidRPr="00FC454B">
        <w:rPr>
          <w:rFonts w:cs="Arial"/>
          <w:sz w:val="24"/>
          <w:szCs w:val="24"/>
        </w:rPr>
        <w:t xml:space="preserve">During year one, each intern will be expected to </w:t>
      </w:r>
      <w:r w:rsidR="001E58AB" w:rsidRPr="00FC454B">
        <w:rPr>
          <w:rFonts w:cs="Arial"/>
          <w:sz w:val="24"/>
          <w:szCs w:val="24"/>
        </w:rPr>
        <w:t>keep a portfolio which describes and evaluates the experiences they have had. Near the end of term three, the intern and their Head (with input from the intern’s in-school mentor) will decide whether the intern (a) wants (b) is suitable to continue to year two.</w:t>
      </w:r>
    </w:p>
    <w:p w:rsidR="001E58AB" w:rsidRPr="00FC454B" w:rsidRDefault="001E58AB" w:rsidP="006939BA">
      <w:pPr>
        <w:spacing w:after="0" w:line="240" w:lineRule="auto"/>
        <w:rPr>
          <w:rFonts w:cs="Arial"/>
          <w:sz w:val="24"/>
          <w:szCs w:val="24"/>
        </w:rPr>
      </w:pPr>
    </w:p>
    <w:p w:rsidR="001E58AB" w:rsidRPr="00FC454B" w:rsidRDefault="001E58AB" w:rsidP="006939BA">
      <w:pPr>
        <w:spacing w:after="0" w:line="240" w:lineRule="auto"/>
        <w:rPr>
          <w:rFonts w:cs="Arial"/>
          <w:sz w:val="24"/>
          <w:szCs w:val="24"/>
        </w:rPr>
      </w:pPr>
      <w:r w:rsidRPr="00FC454B">
        <w:rPr>
          <w:rFonts w:cs="Arial"/>
          <w:sz w:val="24"/>
          <w:szCs w:val="24"/>
        </w:rPr>
        <w:t xml:space="preserve">Once the decision has been made, </w:t>
      </w:r>
      <w:r w:rsidR="00D44A7A">
        <w:rPr>
          <w:rFonts w:cs="Arial"/>
          <w:sz w:val="24"/>
          <w:szCs w:val="24"/>
        </w:rPr>
        <w:t>you need</w:t>
      </w:r>
      <w:r w:rsidR="002D1BEE">
        <w:rPr>
          <w:rFonts w:cs="Arial"/>
          <w:sz w:val="24"/>
          <w:szCs w:val="24"/>
        </w:rPr>
        <w:t xml:space="preserve"> to apply </w:t>
      </w:r>
      <w:r w:rsidRPr="00FC454B">
        <w:rPr>
          <w:rFonts w:cs="Arial"/>
          <w:sz w:val="24"/>
          <w:szCs w:val="24"/>
        </w:rPr>
        <w:t xml:space="preserve">to </w:t>
      </w:r>
      <w:r w:rsidR="009B3230">
        <w:rPr>
          <w:rFonts w:cs="Arial"/>
          <w:sz w:val="24"/>
          <w:szCs w:val="24"/>
        </w:rPr>
        <w:t>become a Teacher Apprentice</w:t>
      </w:r>
      <w:r w:rsidRPr="00FC454B">
        <w:rPr>
          <w:rFonts w:cs="Arial"/>
          <w:sz w:val="24"/>
          <w:szCs w:val="24"/>
        </w:rPr>
        <w:t xml:space="preserve"> and then take the professional skills tests. As long as </w:t>
      </w:r>
      <w:r w:rsidR="001B657D">
        <w:rPr>
          <w:rFonts w:cs="Arial"/>
          <w:sz w:val="24"/>
          <w:szCs w:val="24"/>
        </w:rPr>
        <w:t>you</w:t>
      </w:r>
      <w:r w:rsidRPr="00FC454B">
        <w:rPr>
          <w:rFonts w:cs="Arial"/>
          <w:sz w:val="24"/>
          <w:szCs w:val="24"/>
        </w:rPr>
        <w:t xml:space="preserve"> pass the tests and are accepted onto the </w:t>
      </w:r>
      <w:r w:rsidR="001B657D">
        <w:rPr>
          <w:rFonts w:cs="Arial"/>
          <w:sz w:val="24"/>
          <w:szCs w:val="24"/>
        </w:rPr>
        <w:t>training</w:t>
      </w:r>
      <w:r w:rsidRPr="00FC454B">
        <w:rPr>
          <w:rFonts w:cs="Arial"/>
          <w:sz w:val="24"/>
          <w:szCs w:val="24"/>
        </w:rPr>
        <w:t xml:space="preserve"> programme, </w:t>
      </w:r>
      <w:r w:rsidR="00CB0845">
        <w:rPr>
          <w:rFonts w:cs="Arial"/>
          <w:sz w:val="24"/>
          <w:szCs w:val="24"/>
        </w:rPr>
        <w:t>you</w:t>
      </w:r>
      <w:r w:rsidRPr="00FC454B">
        <w:rPr>
          <w:rFonts w:cs="Arial"/>
          <w:sz w:val="24"/>
          <w:szCs w:val="24"/>
        </w:rPr>
        <w:t xml:space="preserve"> are ready to proceed to…..</w:t>
      </w:r>
    </w:p>
    <w:p w:rsidR="001E58AB" w:rsidRPr="00FC454B" w:rsidRDefault="001E58AB" w:rsidP="006939BA">
      <w:pPr>
        <w:spacing w:after="0" w:line="240" w:lineRule="auto"/>
        <w:rPr>
          <w:rFonts w:cs="Arial"/>
          <w:sz w:val="24"/>
          <w:szCs w:val="24"/>
        </w:rPr>
      </w:pPr>
    </w:p>
    <w:p w:rsidR="001E58AB" w:rsidRPr="00FC454B" w:rsidRDefault="001E58AB" w:rsidP="006939BA">
      <w:pPr>
        <w:spacing w:after="0" w:line="240" w:lineRule="auto"/>
        <w:rPr>
          <w:rFonts w:cs="Arial"/>
          <w:b/>
          <w:sz w:val="24"/>
          <w:szCs w:val="24"/>
        </w:rPr>
      </w:pPr>
      <w:r w:rsidRPr="00FC454B">
        <w:rPr>
          <w:rFonts w:cs="Arial"/>
          <w:b/>
          <w:sz w:val="24"/>
          <w:szCs w:val="24"/>
        </w:rPr>
        <w:t>Year Two</w:t>
      </w:r>
      <w:r w:rsidR="009B3230">
        <w:rPr>
          <w:rFonts w:cs="Arial"/>
          <w:b/>
          <w:sz w:val="24"/>
          <w:szCs w:val="24"/>
        </w:rPr>
        <w:t xml:space="preserve"> (1</w:t>
      </w:r>
      <w:r w:rsidR="009B3230" w:rsidRPr="009B3230">
        <w:rPr>
          <w:rFonts w:cs="Arial"/>
          <w:b/>
          <w:sz w:val="24"/>
          <w:szCs w:val="24"/>
          <w:vertAlign w:val="superscript"/>
        </w:rPr>
        <w:t>st</w:t>
      </w:r>
      <w:r w:rsidR="002D1BEE">
        <w:rPr>
          <w:rFonts w:cs="Arial"/>
          <w:b/>
          <w:sz w:val="24"/>
          <w:szCs w:val="24"/>
        </w:rPr>
        <w:t xml:space="preserve"> </w:t>
      </w:r>
      <w:proofErr w:type="gramStart"/>
      <w:r w:rsidR="002D1BEE">
        <w:rPr>
          <w:rFonts w:cs="Arial"/>
          <w:b/>
          <w:sz w:val="24"/>
          <w:szCs w:val="24"/>
        </w:rPr>
        <w:t xml:space="preserve">July </w:t>
      </w:r>
      <w:r w:rsidR="009B3230">
        <w:rPr>
          <w:rFonts w:cs="Arial"/>
          <w:b/>
          <w:sz w:val="24"/>
          <w:szCs w:val="24"/>
        </w:rPr>
        <w:t xml:space="preserve"> –</w:t>
      </w:r>
      <w:proofErr w:type="gramEnd"/>
      <w:r w:rsidR="009B3230">
        <w:rPr>
          <w:rFonts w:cs="Arial"/>
          <w:b/>
          <w:sz w:val="24"/>
          <w:szCs w:val="24"/>
        </w:rPr>
        <w:t xml:space="preserve"> 24</w:t>
      </w:r>
      <w:r w:rsidR="009B3230" w:rsidRPr="009B3230">
        <w:rPr>
          <w:rFonts w:cs="Arial"/>
          <w:b/>
          <w:sz w:val="24"/>
          <w:szCs w:val="24"/>
          <w:vertAlign w:val="superscript"/>
        </w:rPr>
        <w:t>th</w:t>
      </w:r>
      <w:r w:rsidR="002D1BEE">
        <w:rPr>
          <w:rFonts w:cs="Arial"/>
          <w:b/>
          <w:sz w:val="24"/>
          <w:szCs w:val="24"/>
        </w:rPr>
        <w:t xml:space="preserve"> July</w:t>
      </w:r>
      <w:r w:rsidR="00D44A7A">
        <w:rPr>
          <w:rFonts w:cs="Arial"/>
          <w:b/>
          <w:sz w:val="24"/>
          <w:szCs w:val="24"/>
        </w:rPr>
        <w:t xml:space="preserve"> the following year</w:t>
      </w:r>
      <w:r w:rsidR="009B3230">
        <w:rPr>
          <w:rFonts w:cs="Arial"/>
          <w:b/>
          <w:sz w:val="24"/>
          <w:szCs w:val="24"/>
        </w:rPr>
        <w:t>)</w:t>
      </w:r>
      <w:bookmarkStart w:id="0" w:name="_GoBack"/>
      <w:bookmarkEnd w:id="0"/>
    </w:p>
    <w:p w:rsidR="001E58AB" w:rsidRPr="00FC454B" w:rsidRDefault="001E58AB" w:rsidP="006939BA">
      <w:pPr>
        <w:spacing w:after="0" w:line="240" w:lineRule="auto"/>
        <w:rPr>
          <w:rFonts w:cs="Arial"/>
          <w:sz w:val="24"/>
          <w:szCs w:val="24"/>
        </w:rPr>
      </w:pPr>
    </w:p>
    <w:p w:rsidR="003F3FE5" w:rsidRDefault="00D44A7A" w:rsidP="006939BA">
      <w:pPr>
        <w:spacing w:after="0" w:line="240" w:lineRule="auto"/>
        <w:rPr>
          <w:rFonts w:cs="Arial"/>
          <w:sz w:val="24"/>
          <w:szCs w:val="24"/>
        </w:rPr>
      </w:pPr>
      <w:r>
        <w:rPr>
          <w:rFonts w:cs="Arial"/>
          <w:sz w:val="24"/>
          <w:szCs w:val="24"/>
        </w:rPr>
        <w:t>Your employing</w:t>
      </w:r>
      <w:r w:rsidR="001E58AB" w:rsidRPr="00FC454B">
        <w:rPr>
          <w:rFonts w:cs="Arial"/>
          <w:sz w:val="24"/>
          <w:szCs w:val="24"/>
        </w:rPr>
        <w:t xml:space="preserve"> s</w:t>
      </w:r>
      <w:r w:rsidR="002D1BEE">
        <w:rPr>
          <w:rFonts w:cs="Arial"/>
          <w:sz w:val="24"/>
          <w:szCs w:val="24"/>
        </w:rPr>
        <w:t xml:space="preserve">chool will give </w:t>
      </w:r>
      <w:r>
        <w:rPr>
          <w:rFonts w:cs="Arial"/>
          <w:sz w:val="24"/>
          <w:szCs w:val="24"/>
        </w:rPr>
        <w:t>you</w:t>
      </w:r>
      <w:r w:rsidR="002D1BEE">
        <w:rPr>
          <w:rFonts w:cs="Arial"/>
          <w:sz w:val="24"/>
          <w:szCs w:val="24"/>
        </w:rPr>
        <w:t xml:space="preserve"> a</w:t>
      </w:r>
      <w:r w:rsidR="001E58AB" w:rsidRPr="00FC454B">
        <w:rPr>
          <w:rFonts w:cs="Arial"/>
          <w:sz w:val="24"/>
          <w:szCs w:val="24"/>
        </w:rPr>
        <w:t xml:space="preserve"> timetable</w:t>
      </w:r>
      <w:r w:rsidR="002D1BEE">
        <w:rPr>
          <w:rFonts w:cs="Arial"/>
          <w:sz w:val="24"/>
          <w:szCs w:val="24"/>
        </w:rPr>
        <w:t xml:space="preserve"> of up to 75% teaching</w:t>
      </w:r>
      <w:r w:rsidR="001E58AB" w:rsidRPr="00FC454B">
        <w:rPr>
          <w:rFonts w:cs="Arial"/>
          <w:sz w:val="24"/>
          <w:szCs w:val="24"/>
        </w:rPr>
        <w:t xml:space="preserve">, which should not include Fridays (as that is when </w:t>
      </w:r>
      <w:r>
        <w:rPr>
          <w:rFonts w:cs="Arial"/>
          <w:sz w:val="24"/>
          <w:szCs w:val="24"/>
        </w:rPr>
        <w:t>you</w:t>
      </w:r>
      <w:r w:rsidR="001E58AB" w:rsidRPr="00FC454B">
        <w:rPr>
          <w:rFonts w:cs="Arial"/>
          <w:sz w:val="24"/>
          <w:szCs w:val="24"/>
        </w:rPr>
        <w:t xml:space="preserve"> will receive</w:t>
      </w:r>
      <w:r w:rsidR="002D1BEE">
        <w:rPr>
          <w:rFonts w:cs="Arial"/>
          <w:sz w:val="24"/>
          <w:szCs w:val="24"/>
        </w:rPr>
        <w:t xml:space="preserve"> core </w:t>
      </w:r>
      <w:r w:rsidR="001E58AB" w:rsidRPr="00FC454B">
        <w:rPr>
          <w:rFonts w:cs="Arial"/>
          <w:sz w:val="24"/>
          <w:szCs w:val="24"/>
        </w:rPr>
        <w:t xml:space="preserve">training). </w:t>
      </w:r>
      <w:r>
        <w:rPr>
          <w:rFonts w:cs="Arial"/>
          <w:sz w:val="24"/>
          <w:szCs w:val="24"/>
        </w:rPr>
        <w:t>You will be paid</w:t>
      </w:r>
      <w:r w:rsidR="001E58AB" w:rsidRPr="00FC454B">
        <w:rPr>
          <w:rFonts w:cs="Arial"/>
          <w:sz w:val="24"/>
          <w:szCs w:val="24"/>
        </w:rPr>
        <w:t xml:space="preserve"> at the rate of an unqual</w:t>
      </w:r>
      <w:r w:rsidR="009B3230">
        <w:rPr>
          <w:rFonts w:cs="Arial"/>
          <w:sz w:val="24"/>
          <w:szCs w:val="24"/>
        </w:rPr>
        <w:t>if</w:t>
      </w:r>
      <w:r>
        <w:rPr>
          <w:rFonts w:cs="Arial"/>
          <w:sz w:val="24"/>
          <w:szCs w:val="24"/>
        </w:rPr>
        <w:t>ied teacher at scale point one; you will not have any training fees to pay.</w:t>
      </w:r>
    </w:p>
    <w:p w:rsidR="00D44A7A" w:rsidRDefault="00D44A7A" w:rsidP="006939BA">
      <w:pPr>
        <w:spacing w:after="0" w:line="240" w:lineRule="auto"/>
        <w:rPr>
          <w:rFonts w:cs="Arial"/>
          <w:sz w:val="24"/>
          <w:szCs w:val="24"/>
        </w:rPr>
      </w:pPr>
    </w:p>
    <w:p w:rsidR="00D44A7A" w:rsidRDefault="00D44A7A" w:rsidP="006939BA">
      <w:pPr>
        <w:spacing w:after="0" w:line="240" w:lineRule="auto"/>
        <w:rPr>
          <w:rFonts w:cs="Arial"/>
          <w:sz w:val="24"/>
          <w:szCs w:val="24"/>
        </w:rPr>
      </w:pPr>
      <w:r>
        <w:rPr>
          <w:rFonts w:cs="Arial"/>
          <w:sz w:val="24"/>
          <w:szCs w:val="24"/>
        </w:rPr>
        <w:t>You will have weekly meetings with your mentor, and will be observed teaching at least once a week so that you can be given constructive feedback. You will be expected to carry out research tasks within your school, to complete a certain number of assignments and to reflect upon your practice. You collect evidence throughout the year to demonstrate that you meet all the teachers’ standards.</w:t>
      </w:r>
    </w:p>
    <w:p w:rsidR="00D44A7A" w:rsidRDefault="00D44A7A" w:rsidP="006939BA">
      <w:pPr>
        <w:spacing w:after="0" w:line="240" w:lineRule="auto"/>
        <w:rPr>
          <w:rFonts w:cs="Arial"/>
          <w:sz w:val="24"/>
          <w:szCs w:val="24"/>
        </w:rPr>
      </w:pPr>
    </w:p>
    <w:p w:rsidR="009B3230" w:rsidRPr="00FC454B" w:rsidRDefault="009B3230" w:rsidP="006939BA">
      <w:pPr>
        <w:spacing w:after="0" w:line="240" w:lineRule="auto"/>
        <w:rPr>
          <w:rFonts w:cs="Arial"/>
          <w:sz w:val="24"/>
          <w:szCs w:val="24"/>
        </w:rPr>
      </w:pPr>
      <w:r>
        <w:rPr>
          <w:rFonts w:cs="Arial"/>
          <w:sz w:val="24"/>
          <w:szCs w:val="24"/>
        </w:rPr>
        <w:t xml:space="preserve">Once </w:t>
      </w:r>
      <w:r w:rsidR="00D44A7A">
        <w:rPr>
          <w:rFonts w:cs="Arial"/>
          <w:sz w:val="24"/>
          <w:szCs w:val="24"/>
        </w:rPr>
        <w:t>you have</w:t>
      </w:r>
      <w:r>
        <w:rPr>
          <w:rFonts w:cs="Arial"/>
          <w:sz w:val="24"/>
          <w:szCs w:val="24"/>
        </w:rPr>
        <w:t xml:space="preserve"> achieved QTS</w:t>
      </w:r>
      <w:r w:rsidR="002D1BEE">
        <w:rPr>
          <w:rFonts w:cs="Arial"/>
          <w:sz w:val="24"/>
          <w:szCs w:val="24"/>
        </w:rPr>
        <w:t>, by the end of June</w:t>
      </w:r>
      <w:r>
        <w:rPr>
          <w:rFonts w:cs="Arial"/>
          <w:sz w:val="24"/>
          <w:szCs w:val="24"/>
        </w:rPr>
        <w:t xml:space="preserve">, </w:t>
      </w:r>
      <w:r w:rsidR="00D44A7A">
        <w:rPr>
          <w:rFonts w:cs="Arial"/>
          <w:sz w:val="24"/>
          <w:szCs w:val="24"/>
        </w:rPr>
        <w:t>you</w:t>
      </w:r>
      <w:r>
        <w:rPr>
          <w:rFonts w:cs="Arial"/>
          <w:sz w:val="24"/>
          <w:szCs w:val="24"/>
        </w:rPr>
        <w:t xml:space="preserve"> should be paid as a qualified teacher until the end of </w:t>
      </w:r>
      <w:r w:rsidR="002D1BEE">
        <w:rPr>
          <w:rFonts w:cs="Arial"/>
          <w:sz w:val="24"/>
          <w:szCs w:val="24"/>
        </w:rPr>
        <w:t>the academic year</w:t>
      </w:r>
      <w:r>
        <w:rPr>
          <w:rFonts w:cs="Arial"/>
          <w:sz w:val="24"/>
          <w:szCs w:val="24"/>
        </w:rPr>
        <w:t xml:space="preserve">. </w:t>
      </w:r>
      <w:r w:rsidR="00D44A7A">
        <w:rPr>
          <w:rFonts w:cs="Arial"/>
          <w:sz w:val="24"/>
          <w:szCs w:val="24"/>
        </w:rPr>
        <w:t>Your</w:t>
      </w:r>
      <w:r>
        <w:rPr>
          <w:rFonts w:cs="Arial"/>
          <w:sz w:val="24"/>
          <w:szCs w:val="24"/>
        </w:rPr>
        <w:t xml:space="preserve"> Apprenticeship end-point assessment will take place during this time. </w:t>
      </w:r>
      <w:r w:rsidR="00D44A7A">
        <w:rPr>
          <w:rFonts w:cs="Arial"/>
          <w:sz w:val="24"/>
          <w:szCs w:val="24"/>
        </w:rPr>
        <w:t>This will take the form of a lesson observation and a structured conversation with the assessor, about what you have learned. You are not expected to produce any evidence for this other than that which you have already produced for your QTS.</w:t>
      </w:r>
    </w:p>
    <w:p w:rsidR="002D1BEE" w:rsidRDefault="002D1BEE" w:rsidP="006939BA">
      <w:pPr>
        <w:spacing w:after="0" w:line="240" w:lineRule="auto"/>
        <w:rPr>
          <w:rFonts w:cs="Arial"/>
          <w:b/>
          <w:sz w:val="24"/>
          <w:szCs w:val="24"/>
        </w:rPr>
      </w:pPr>
    </w:p>
    <w:p w:rsidR="003F3FE5" w:rsidRPr="00FC454B" w:rsidRDefault="003F3FE5" w:rsidP="003F3FE5">
      <w:pPr>
        <w:spacing w:after="0" w:line="240" w:lineRule="auto"/>
        <w:rPr>
          <w:rFonts w:cs="Arial"/>
          <w:sz w:val="24"/>
          <w:szCs w:val="24"/>
        </w:rPr>
      </w:pPr>
    </w:p>
    <w:sectPr w:rsidR="003F3FE5" w:rsidRPr="00FC454B" w:rsidSect="006939BA">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DD" w:rsidRDefault="00AF68DD" w:rsidP="00AF68DD">
      <w:pPr>
        <w:spacing w:after="0" w:line="240" w:lineRule="auto"/>
      </w:pPr>
      <w:r>
        <w:separator/>
      </w:r>
    </w:p>
  </w:endnote>
  <w:endnote w:type="continuationSeparator" w:id="0">
    <w:p w:rsidR="00AF68DD" w:rsidRDefault="00AF68DD" w:rsidP="00AF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DD" w:rsidRDefault="00AF68DD" w:rsidP="00AF68DD">
      <w:pPr>
        <w:spacing w:after="0" w:line="240" w:lineRule="auto"/>
      </w:pPr>
      <w:r>
        <w:separator/>
      </w:r>
    </w:p>
  </w:footnote>
  <w:footnote w:type="continuationSeparator" w:id="0">
    <w:p w:rsidR="00AF68DD" w:rsidRDefault="00AF68DD" w:rsidP="00AF68DD">
      <w:pPr>
        <w:spacing w:after="0" w:line="240" w:lineRule="auto"/>
      </w:pPr>
      <w:r>
        <w:continuationSeparator/>
      </w:r>
    </w:p>
  </w:footnote>
  <w:footnote w:id="1">
    <w:p w:rsidR="00340F33" w:rsidRDefault="00340F33">
      <w:pPr>
        <w:pStyle w:val="FootnoteText"/>
      </w:pPr>
      <w:r>
        <w:rPr>
          <w:rStyle w:val="FootnoteReference"/>
        </w:rPr>
        <w:footnoteRef/>
      </w:r>
      <w:r>
        <w:t xml:space="preserve"> </w:t>
      </w:r>
      <w:r w:rsidRPr="00340F33">
        <w:t xml:space="preserve"> If you </w:t>
      </w:r>
      <w:r w:rsidR="001B657D">
        <w:t>are already employed</w:t>
      </w:r>
      <w:r w:rsidRPr="00340F33">
        <w:t xml:space="preserve"> (</w:t>
      </w:r>
      <w:proofErr w:type="spellStart"/>
      <w:r w:rsidRPr="00340F33">
        <w:t>eg</w:t>
      </w:r>
      <w:proofErr w:type="spellEnd"/>
      <w:r w:rsidRPr="00340F33">
        <w:t xml:space="preserve"> a</w:t>
      </w:r>
      <w:r w:rsidR="001B657D">
        <w:t>s a</w:t>
      </w:r>
      <w:r w:rsidRPr="00340F33">
        <w:t xml:space="preserve"> TA) </w:t>
      </w:r>
      <w:r w:rsidR="001B657D">
        <w:t>in a school, you</w:t>
      </w:r>
      <w:r w:rsidRPr="00340F33">
        <w:t xml:space="preserve"> don’t necessarily have to take a pay cut – you could </w:t>
      </w:r>
      <w:r w:rsidR="001B657D">
        <w:t>remain on your original salary. You would need to discuss this with the Headteacher.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0D2"/>
    <w:multiLevelType w:val="hybridMultilevel"/>
    <w:tmpl w:val="65A87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C1686"/>
    <w:multiLevelType w:val="hybridMultilevel"/>
    <w:tmpl w:val="84A40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A"/>
    <w:rsid w:val="00027AB4"/>
    <w:rsid w:val="001B657D"/>
    <w:rsid w:val="001E58AB"/>
    <w:rsid w:val="0021194D"/>
    <w:rsid w:val="00285DB4"/>
    <w:rsid w:val="002D1BEE"/>
    <w:rsid w:val="00340F33"/>
    <w:rsid w:val="003F3FE5"/>
    <w:rsid w:val="004D22E2"/>
    <w:rsid w:val="005972E6"/>
    <w:rsid w:val="005E5A81"/>
    <w:rsid w:val="006939BA"/>
    <w:rsid w:val="006B0354"/>
    <w:rsid w:val="00807E62"/>
    <w:rsid w:val="00893833"/>
    <w:rsid w:val="008C0493"/>
    <w:rsid w:val="008E065E"/>
    <w:rsid w:val="0090296D"/>
    <w:rsid w:val="009B3230"/>
    <w:rsid w:val="009D03C9"/>
    <w:rsid w:val="00A80949"/>
    <w:rsid w:val="00A91F5B"/>
    <w:rsid w:val="00AF68DD"/>
    <w:rsid w:val="00BA23EB"/>
    <w:rsid w:val="00CB0845"/>
    <w:rsid w:val="00CD211D"/>
    <w:rsid w:val="00D236E4"/>
    <w:rsid w:val="00D44A7A"/>
    <w:rsid w:val="00E0008E"/>
    <w:rsid w:val="00E86EE1"/>
    <w:rsid w:val="00FC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9770"/>
  <w15:docId w15:val="{E312295B-21F1-48FE-A439-391A2BC0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BA"/>
    <w:rPr>
      <w:rFonts w:ascii="Tahoma" w:hAnsi="Tahoma" w:cs="Tahoma"/>
      <w:sz w:val="16"/>
      <w:szCs w:val="16"/>
    </w:rPr>
  </w:style>
  <w:style w:type="paragraph" w:styleId="ListParagraph">
    <w:name w:val="List Paragraph"/>
    <w:basedOn w:val="Normal"/>
    <w:uiPriority w:val="34"/>
    <w:qFormat/>
    <w:rsid w:val="00AF68DD"/>
    <w:pPr>
      <w:ind w:left="720"/>
      <w:contextualSpacing/>
    </w:pPr>
  </w:style>
  <w:style w:type="paragraph" w:styleId="FootnoteText">
    <w:name w:val="footnote text"/>
    <w:basedOn w:val="Normal"/>
    <w:link w:val="FootnoteTextChar"/>
    <w:uiPriority w:val="99"/>
    <w:semiHidden/>
    <w:unhideWhenUsed/>
    <w:rsid w:val="00AF6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8DD"/>
    <w:rPr>
      <w:sz w:val="20"/>
      <w:szCs w:val="20"/>
    </w:rPr>
  </w:style>
  <w:style w:type="character" w:styleId="FootnoteReference">
    <w:name w:val="footnote reference"/>
    <w:basedOn w:val="DefaultParagraphFont"/>
    <w:uiPriority w:val="99"/>
    <w:semiHidden/>
    <w:unhideWhenUsed/>
    <w:rsid w:val="00AF68DD"/>
    <w:rPr>
      <w:vertAlign w:val="superscript"/>
    </w:rPr>
  </w:style>
  <w:style w:type="character" w:styleId="Hyperlink">
    <w:name w:val="Hyperlink"/>
    <w:basedOn w:val="DefaultParagraphFont"/>
    <w:uiPriority w:val="99"/>
    <w:unhideWhenUsed/>
    <w:rsid w:val="003F3FE5"/>
    <w:rPr>
      <w:color w:val="0000FF" w:themeColor="hyperlink"/>
      <w:u w:val="single"/>
    </w:rPr>
  </w:style>
  <w:style w:type="character" w:styleId="FollowedHyperlink">
    <w:name w:val="FollowedHyperlink"/>
    <w:basedOn w:val="DefaultParagraphFont"/>
    <w:uiPriority w:val="99"/>
    <w:semiHidden/>
    <w:unhideWhenUsed/>
    <w:rsid w:val="00E86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82549">
      <w:bodyDiv w:val="1"/>
      <w:marLeft w:val="0"/>
      <w:marRight w:val="0"/>
      <w:marTop w:val="0"/>
      <w:marBottom w:val="0"/>
      <w:divBdr>
        <w:top w:val="none" w:sz="0" w:space="0" w:color="auto"/>
        <w:left w:val="none" w:sz="0" w:space="0" w:color="auto"/>
        <w:bottom w:val="none" w:sz="0" w:space="0" w:color="auto"/>
        <w:right w:val="none" w:sz="0" w:space="0" w:color="auto"/>
      </w:divBdr>
      <w:divsChild>
        <w:div w:id="1515993362">
          <w:marLeft w:val="0"/>
          <w:marRight w:val="0"/>
          <w:marTop w:val="0"/>
          <w:marBottom w:val="0"/>
          <w:divBdr>
            <w:top w:val="none" w:sz="0" w:space="0" w:color="auto"/>
            <w:left w:val="none" w:sz="0" w:space="0" w:color="auto"/>
            <w:bottom w:val="none" w:sz="0" w:space="0" w:color="auto"/>
            <w:right w:val="none" w:sz="0" w:space="0" w:color="auto"/>
          </w:divBdr>
          <w:divsChild>
            <w:div w:id="2072654307">
              <w:marLeft w:val="0"/>
              <w:marRight w:val="0"/>
              <w:marTop w:val="0"/>
              <w:marBottom w:val="0"/>
              <w:divBdr>
                <w:top w:val="none" w:sz="0" w:space="0" w:color="auto"/>
                <w:left w:val="none" w:sz="0" w:space="0" w:color="auto"/>
                <w:bottom w:val="none" w:sz="0" w:space="0" w:color="auto"/>
                <w:right w:val="none" w:sz="0" w:space="0" w:color="auto"/>
              </w:divBdr>
              <w:divsChild>
                <w:div w:id="1818036231">
                  <w:marLeft w:val="0"/>
                  <w:marRight w:val="0"/>
                  <w:marTop w:val="0"/>
                  <w:marBottom w:val="0"/>
                  <w:divBdr>
                    <w:top w:val="none" w:sz="0" w:space="0" w:color="auto"/>
                    <w:left w:val="none" w:sz="0" w:space="0" w:color="auto"/>
                    <w:bottom w:val="none" w:sz="0" w:space="0" w:color="auto"/>
                    <w:right w:val="none" w:sz="0" w:space="0" w:color="auto"/>
                  </w:divBdr>
                  <w:divsChild>
                    <w:div w:id="167790863">
                      <w:marLeft w:val="0"/>
                      <w:marRight w:val="0"/>
                      <w:marTop w:val="0"/>
                      <w:marBottom w:val="0"/>
                      <w:divBdr>
                        <w:top w:val="none" w:sz="0" w:space="0" w:color="auto"/>
                        <w:left w:val="none" w:sz="0" w:space="0" w:color="auto"/>
                        <w:bottom w:val="none" w:sz="0" w:space="0" w:color="auto"/>
                        <w:right w:val="none" w:sz="0" w:space="0" w:color="auto"/>
                      </w:divBdr>
                      <w:divsChild>
                        <w:div w:id="1376390118">
                          <w:marLeft w:val="0"/>
                          <w:marRight w:val="0"/>
                          <w:marTop w:val="0"/>
                          <w:marBottom w:val="0"/>
                          <w:divBdr>
                            <w:top w:val="none" w:sz="0" w:space="0" w:color="auto"/>
                            <w:left w:val="none" w:sz="0" w:space="0" w:color="auto"/>
                            <w:bottom w:val="none" w:sz="0" w:space="0" w:color="auto"/>
                            <w:right w:val="none" w:sz="0" w:space="0" w:color="auto"/>
                          </w:divBdr>
                          <w:divsChild>
                            <w:div w:id="1866409261">
                              <w:marLeft w:val="0"/>
                              <w:marRight w:val="0"/>
                              <w:marTop w:val="0"/>
                              <w:marBottom w:val="0"/>
                              <w:divBdr>
                                <w:top w:val="none" w:sz="0" w:space="0" w:color="auto"/>
                                <w:left w:val="none" w:sz="0" w:space="0" w:color="auto"/>
                                <w:bottom w:val="none" w:sz="0" w:space="0" w:color="auto"/>
                                <w:right w:val="none" w:sz="0" w:space="0" w:color="auto"/>
                              </w:divBdr>
                              <w:divsChild>
                                <w:div w:id="1720931610">
                                  <w:marLeft w:val="0"/>
                                  <w:marRight w:val="0"/>
                                  <w:marTop w:val="0"/>
                                  <w:marBottom w:val="0"/>
                                  <w:divBdr>
                                    <w:top w:val="none" w:sz="0" w:space="0" w:color="auto"/>
                                    <w:left w:val="none" w:sz="0" w:space="0" w:color="auto"/>
                                    <w:bottom w:val="none" w:sz="0" w:space="0" w:color="auto"/>
                                    <w:right w:val="none" w:sz="0" w:space="0" w:color="auto"/>
                                  </w:divBdr>
                                  <w:divsChild>
                                    <w:div w:id="21022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D5D1-24C3-462F-A244-F05BB58C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Helen</dc:creator>
  <cp:lastModifiedBy>Manley Helen</cp:lastModifiedBy>
  <cp:revision>3</cp:revision>
  <cp:lastPrinted>2017-09-26T09:49:00Z</cp:lastPrinted>
  <dcterms:created xsi:type="dcterms:W3CDTF">2019-06-04T08:41:00Z</dcterms:created>
  <dcterms:modified xsi:type="dcterms:W3CDTF">2019-06-04T08:49:00Z</dcterms:modified>
</cp:coreProperties>
</file>